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48FF" w14:textId="6695B408" w:rsidR="00D366B0" w:rsidRPr="00C5095C" w:rsidRDefault="00A663EA">
      <w:pPr>
        <w:jc w:val="right"/>
        <w:rPr>
          <w:lang w:val="it-IT"/>
        </w:rPr>
      </w:pPr>
      <w:r w:rsidRPr="00C5095C">
        <w:rPr>
          <w:b/>
          <w:lang w:val="it-IT"/>
        </w:rPr>
        <w:t>ALLEGATO B)</w:t>
      </w:r>
    </w:p>
    <w:p w14:paraId="27BC2898" w14:textId="45419BD1" w:rsidR="00D366B0" w:rsidRPr="00C5095C" w:rsidRDefault="00A663EA">
      <w:pPr>
        <w:jc w:val="center"/>
        <w:rPr>
          <w:lang w:val="it-IT"/>
        </w:rPr>
      </w:pPr>
      <w:bookmarkStart w:id="0" w:name="_Hlk237946315"/>
      <w:r w:rsidRPr="00C5095C">
        <w:rPr>
          <w:b/>
          <w:sz w:val="24"/>
          <w:lang w:val="it-IT"/>
        </w:rPr>
        <w:t>SCHEMA DI DICHIARAZIONE RELATIVA ALL’INSUSSISTENZA DI CAUSE OSTATIVE,</w:t>
      </w:r>
      <w:r w:rsidRPr="00C5095C">
        <w:rPr>
          <w:b/>
          <w:sz w:val="24"/>
          <w:lang w:val="it-IT"/>
        </w:rPr>
        <w:br/>
        <w:t>SITUAZIONI DI INCOMPATIBILITÀ E CONDIZIONI DI NON CONFERIBILITÀ</w:t>
      </w:r>
    </w:p>
    <w:p w14:paraId="786E0D68" w14:textId="77777777" w:rsidR="00D366B0" w:rsidRPr="00C5095C" w:rsidRDefault="00A663EA">
      <w:pPr>
        <w:jc w:val="center"/>
        <w:rPr>
          <w:lang w:val="it-IT"/>
        </w:rPr>
      </w:pPr>
      <w:r w:rsidRPr="00C5095C">
        <w:rPr>
          <w:i/>
          <w:lang w:val="it-IT"/>
        </w:rPr>
        <w:t>(da rendere, su richiesta dell’Amministrazione, dal candidato individuato e prima della nomina)</w:t>
      </w:r>
    </w:p>
    <w:bookmarkEnd w:id="0"/>
    <w:p w14:paraId="0458133E" w14:textId="77777777" w:rsidR="00C5095C" w:rsidRDefault="00C5095C">
      <w:pPr>
        <w:jc w:val="right"/>
        <w:rPr>
          <w:lang w:val="it-IT"/>
        </w:rPr>
      </w:pPr>
    </w:p>
    <w:p w14:paraId="310545D8" w14:textId="413E0BD0" w:rsidR="00D366B0" w:rsidRPr="00C5095C" w:rsidRDefault="00A663EA">
      <w:pPr>
        <w:jc w:val="right"/>
        <w:rPr>
          <w:lang w:val="it-IT"/>
        </w:rPr>
      </w:pPr>
      <w:r w:rsidRPr="00C5095C">
        <w:rPr>
          <w:lang w:val="it-IT"/>
        </w:rPr>
        <w:t>Al Comune di Cernusco sul Naviglio</w:t>
      </w:r>
      <w:r w:rsidRPr="00C5095C">
        <w:rPr>
          <w:lang w:val="it-IT"/>
        </w:rPr>
        <w:br/>
        <w:t>Settore Servizi Educativi</w:t>
      </w:r>
      <w:r w:rsidRPr="00C5095C">
        <w:rPr>
          <w:lang w:val="it-IT"/>
        </w:rPr>
        <w:br/>
        <w:t>PEC: comune.cernuscosulnaviglio@pec.regione.lombardia.it</w:t>
      </w:r>
    </w:p>
    <w:p w14:paraId="7C4FC6BE" w14:textId="77777777" w:rsidR="00C5095C" w:rsidRDefault="00C5095C" w:rsidP="00C5095C">
      <w:pPr>
        <w:spacing w:after="120" w:line="360" w:lineRule="auto"/>
        <w:rPr>
          <w:b/>
          <w:lang w:val="it-IT"/>
        </w:rPr>
      </w:pPr>
    </w:p>
    <w:p w14:paraId="32553B13" w14:textId="39653FDD" w:rsidR="00D366B0" w:rsidRPr="00C5095C" w:rsidRDefault="00A663EA" w:rsidP="00C5095C">
      <w:pPr>
        <w:spacing w:after="120" w:line="360" w:lineRule="auto"/>
        <w:rPr>
          <w:lang w:val="it-IT"/>
        </w:rPr>
      </w:pPr>
      <w:r w:rsidRPr="00C5095C">
        <w:rPr>
          <w:b/>
          <w:lang w:val="it-IT"/>
        </w:rPr>
        <w:t xml:space="preserve">Il/La sottoscritto/a </w:t>
      </w:r>
      <w:r w:rsidRPr="00C5095C">
        <w:rPr>
          <w:lang w:val="it-IT"/>
        </w:rPr>
        <w:t>_____________________________________________________</w:t>
      </w:r>
      <w:r w:rsidR="00C5095C" w:rsidRPr="00C5095C">
        <w:rPr>
          <w:lang w:val="it-IT"/>
        </w:rPr>
        <w:t>________</w:t>
      </w:r>
      <w:r w:rsidRPr="00C5095C">
        <w:rPr>
          <w:lang w:val="it-IT"/>
        </w:rPr>
        <w:t>___________________</w:t>
      </w:r>
    </w:p>
    <w:p w14:paraId="0AC805F2" w14:textId="5BB37F2C" w:rsidR="00D366B0" w:rsidRPr="00C5095C" w:rsidRDefault="00A663EA" w:rsidP="00C5095C">
      <w:pPr>
        <w:spacing w:after="120" w:line="360" w:lineRule="auto"/>
        <w:rPr>
          <w:lang w:val="it-IT"/>
        </w:rPr>
      </w:pPr>
      <w:r w:rsidRPr="00C5095C">
        <w:rPr>
          <w:b/>
          <w:lang w:val="it-IT"/>
        </w:rPr>
        <w:t xml:space="preserve">nato/a a </w:t>
      </w:r>
      <w:r w:rsidRPr="00C5095C">
        <w:rPr>
          <w:lang w:val="it-IT"/>
        </w:rPr>
        <w:t>______________________________________________________________________</w:t>
      </w:r>
      <w:r w:rsidR="00C5095C">
        <w:rPr>
          <w:lang w:val="it-IT"/>
        </w:rPr>
        <w:t>_________________</w:t>
      </w:r>
      <w:r w:rsidRPr="00C5095C">
        <w:rPr>
          <w:lang w:val="it-IT"/>
        </w:rPr>
        <w:t>__</w:t>
      </w:r>
    </w:p>
    <w:p w14:paraId="3698D7AD" w14:textId="35DDBD51" w:rsidR="00D366B0" w:rsidRPr="00C5095C" w:rsidRDefault="00A663EA" w:rsidP="00C5095C">
      <w:pPr>
        <w:spacing w:after="120" w:line="360" w:lineRule="auto"/>
        <w:rPr>
          <w:lang w:val="it-IT"/>
        </w:rPr>
      </w:pPr>
      <w:r w:rsidRPr="00C5095C">
        <w:rPr>
          <w:b/>
          <w:lang w:val="it-IT"/>
        </w:rPr>
        <w:t xml:space="preserve">codice fiscale </w:t>
      </w:r>
      <w:r w:rsidRPr="00C5095C">
        <w:rPr>
          <w:lang w:val="it-IT"/>
        </w:rPr>
        <w:t>_______________________________________________________________</w:t>
      </w:r>
      <w:r w:rsidR="00C5095C">
        <w:rPr>
          <w:lang w:val="it-IT"/>
        </w:rPr>
        <w:t>____________</w:t>
      </w:r>
      <w:r w:rsidRPr="00C5095C">
        <w:rPr>
          <w:lang w:val="it-IT"/>
        </w:rPr>
        <w:t>_________</w:t>
      </w:r>
    </w:p>
    <w:p w14:paraId="2096DB9F" w14:textId="4A4D3A90" w:rsidR="00D366B0" w:rsidRPr="00C5095C" w:rsidRDefault="00A663EA" w:rsidP="00C5095C">
      <w:pPr>
        <w:spacing w:after="120" w:line="360" w:lineRule="auto"/>
        <w:rPr>
          <w:lang w:val="it-IT"/>
        </w:rPr>
      </w:pPr>
      <w:r w:rsidRPr="00C5095C">
        <w:rPr>
          <w:b/>
          <w:lang w:val="it-IT"/>
        </w:rPr>
        <w:t xml:space="preserve">residente </w:t>
      </w:r>
      <w:proofErr w:type="gramStart"/>
      <w:r w:rsidRPr="00C5095C">
        <w:rPr>
          <w:b/>
          <w:lang w:val="it-IT"/>
        </w:rPr>
        <w:t xml:space="preserve">in </w:t>
      </w:r>
      <w:r w:rsidR="00C5095C">
        <w:rPr>
          <w:b/>
          <w:lang w:val="it-IT"/>
        </w:rPr>
        <w:t xml:space="preserve"> </w:t>
      </w:r>
      <w:r w:rsidRPr="00C5095C">
        <w:rPr>
          <w:lang w:val="it-IT"/>
        </w:rPr>
        <w:t>_</w:t>
      </w:r>
      <w:proofErr w:type="gramEnd"/>
      <w:r w:rsidRPr="00C5095C">
        <w:rPr>
          <w:lang w:val="it-IT"/>
        </w:rPr>
        <w:t>_______________________________________________________________________</w:t>
      </w:r>
      <w:r w:rsidR="00C5095C">
        <w:rPr>
          <w:lang w:val="it-IT"/>
        </w:rPr>
        <w:t>_____________</w:t>
      </w:r>
    </w:p>
    <w:p w14:paraId="56741915" w14:textId="27ECD19D" w:rsidR="00D366B0" w:rsidRPr="00C5095C" w:rsidRDefault="00A663EA" w:rsidP="00C5095C">
      <w:pPr>
        <w:spacing w:after="120" w:line="360" w:lineRule="auto"/>
        <w:rPr>
          <w:lang w:val="it-IT"/>
        </w:rPr>
      </w:pPr>
      <w:r w:rsidRPr="00C5095C">
        <w:rPr>
          <w:b/>
          <w:lang w:val="it-IT"/>
        </w:rPr>
        <w:t xml:space="preserve">via/piazza e n. </w:t>
      </w:r>
      <w:r w:rsidRPr="00C5095C">
        <w:rPr>
          <w:lang w:val="it-IT"/>
        </w:rPr>
        <w:t>________________________________________________________________________</w:t>
      </w:r>
      <w:r w:rsidR="00C5095C">
        <w:rPr>
          <w:lang w:val="it-IT"/>
        </w:rPr>
        <w:t>____________</w:t>
      </w:r>
    </w:p>
    <w:p w14:paraId="3EF32EEB" w14:textId="5A1711D1" w:rsidR="00D366B0" w:rsidRPr="008D3E66" w:rsidRDefault="008D3E66" w:rsidP="008D3E66">
      <w:pPr>
        <w:pStyle w:val="Actsubtitle"/>
        <w:jc w:val="both"/>
        <w:rPr>
          <w:color w:val="000000" w:themeColor="text1"/>
          <w:sz w:val="20"/>
          <w:szCs w:val="20"/>
          <w:lang w:val="it-IT"/>
        </w:rPr>
      </w:pPr>
      <w:r w:rsidRPr="008D3E66">
        <w:rPr>
          <w:color w:val="000000" w:themeColor="text1"/>
          <w:sz w:val="20"/>
          <w:szCs w:val="20"/>
          <w:lang w:val="it-IT"/>
        </w:rPr>
        <w:t xml:space="preserve">in relazione all’avviso pubblico per l’acquisizione di candidature e la selezione comparativa di n. 1 esperto in tecnologia alimentare ai fini dell’incarico di Componente della Commissione giudicatrice ex art. 93 del </w:t>
      </w:r>
      <w:proofErr w:type="spellStart"/>
      <w:r w:rsidRPr="008D3E66">
        <w:rPr>
          <w:color w:val="000000" w:themeColor="text1"/>
          <w:sz w:val="20"/>
          <w:szCs w:val="20"/>
          <w:lang w:val="it-IT"/>
        </w:rPr>
        <w:t>D.Lgs.</w:t>
      </w:r>
      <w:proofErr w:type="spellEnd"/>
      <w:r w:rsidRPr="008D3E66">
        <w:rPr>
          <w:color w:val="000000" w:themeColor="text1"/>
          <w:sz w:val="20"/>
          <w:szCs w:val="20"/>
          <w:lang w:val="it-IT"/>
        </w:rPr>
        <w:t xml:space="preserve"> 36/2023 nell’ambito della procedura di gara d’appalto a ridotto impatto ambientale, ai sensi del </w:t>
      </w:r>
      <w:proofErr w:type="spellStart"/>
      <w:r w:rsidRPr="008D3E66">
        <w:rPr>
          <w:color w:val="000000" w:themeColor="text1"/>
          <w:sz w:val="20"/>
          <w:szCs w:val="20"/>
          <w:lang w:val="it-IT"/>
        </w:rPr>
        <w:t>d.m.</w:t>
      </w:r>
      <w:proofErr w:type="spellEnd"/>
      <w:r w:rsidRPr="008D3E66">
        <w:rPr>
          <w:color w:val="000000" w:themeColor="text1"/>
          <w:sz w:val="20"/>
          <w:szCs w:val="20"/>
          <w:lang w:val="it-IT"/>
        </w:rPr>
        <w:t xml:space="preserve"> 10 marzo 2020 (CAM), per l’affidamento del servizio di ristorazione scolastica e dei servizi ristorativi a favore di utenti ed operatori di altri servizi comunali - periodo 1° gennaio 2027 – 31 dicembre 2031, individuata al CIG BC40CED7DC, consapevole delle responsabilità e delle conseguenze previste dagli artt. 75 e 76 del D.P.R. 28 dicembre 2000, n. 445 in caso di dichiarazioni non veritiere</w:t>
      </w:r>
    </w:p>
    <w:p w14:paraId="125BC39E" w14:textId="77777777" w:rsidR="00D366B0" w:rsidRDefault="00A663EA">
      <w:pPr>
        <w:jc w:val="center"/>
        <w:rPr>
          <w:b/>
          <w:lang w:val="it-IT"/>
        </w:rPr>
      </w:pPr>
      <w:r w:rsidRPr="00C5095C">
        <w:rPr>
          <w:b/>
          <w:lang w:val="it-IT"/>
        </w:rPr>
        <w:t>DICHIARA</w:t>
      </w:r>
    </w:p>
    <w:p w14:paraId="656C3A7F" w14:textId="2152CE1C" w:rsidR="00D366B0" w:rsidRDefault="00A663EA" w:rsidP="00C5095C">
      <w:pPr>
        <w:jc w:val="both"/>
        <w:rPr>
          <w:lang w:val="it-IT"/>
        </w:rPr>
      </w:pPr>
      <w:r w:rsidRPr="00C5095C">
        <w:rPr>
          <w:b/>
          <w:lang w:val="it-IT"/>
        </w:rPr>
        <w:t xml:space="preserve">1) </w:t>
      </w:r>
      <w:r w:rsidRPr="00C5095C">
        <w:rPr>
          <w:lang w:val="it-IT"/>
        </w:rPr>
        <w:t xml:space="preserve">di essere stato/a informato/a dalla Stazione Appaltante che, in relazione alla </w:t>
      </w:r>
      <w:bookmarkStart w:id="1" w:name="_Hlk237946462"/>
      <w:r w:rsidRPr="00C5095C">
        <w:rPr>
          <w:lang w:val="it-IT"/>
        </w:rPr>
        <w:t xml:space="preserve">procedura di gara </w:t>
      </w:r>
      <w:r w:rsidR="00C5095C" w:rsidRPr="00C5095C">
        <w:rPr>
          <w:lang w:val="it-IT"/>
        </w:rPr>
        <w:t xml:space="preserve">d’appalto a ridotto impatto ambientale, ai sensi del </w:t>
      </w:r>
      <w:proofErr w:type="spellStart"/>
      <w:r w:rsidR="00C5095C" w:rsidRPr="00C5095C">
        <w:rPr>
          <w:lang w:val="it-IT"/>
        </w:rPr>
        <w:t>d.m.</w:t>
      </w:r>
      <w:proofErr w:type="spellEnd"/>
      <w:r w:rsidR="00C5095C" w:rsidRPr="00C5095C">
        <w:rPr>
          <w:lang w:val="it-IT"/>
        </w:rPr>
        <w:t xml:space="preserve"> 10 marzo 2020 (</w:t>
      </w:r>
      <w:r w:rsidR="00C5095C">
        <w:rPr>
          <w:lang w:val="it-IT"/>
        </w:rPr>
        <w:t>CAM</w:t>
      </w:r>
      <w:r w:rsidR="00C5095C" w:rsidRPr="00C5095C">
        <w:rPr>
          <w:lang w:val="it-IT"/>
        </w:rPr>
        <w:t>), per l’affidamento del servizio di ristorazione scolastica e dei servizi ristorativi a favore di utenti ed operatori di altri servizi comunali - periodo 1° gennaio 2027 – 31 dicembre 2031</w:t>
      </w:r>
      <w:r w:rsidR="00C5095C">
        <w:rPr>
          <w:lang w:val="it-IT"/>
        </w:rPr>
        <w:t xml:space="preserve"> CIG </w:t>
      </w:r>
      <w:r w:rsidR="00C5095C" w:rsidRPr="00C5095C">
        <w:rPr>
          <w:rFonts w:cs="Arial"/>
          <w:bCs/>
          <w:iCs/>
          <w:color w:val="000000" w:themeColor="text1"/>
          <w:sz w:val="18"/>
          <w:szCs w:val="18"/>
          <w:lang w:val="it-IT"/>
        </w:rPr>
        <w:t>BC40CED7DC</w:t>
      </w:r>
      <w:bookmarkEnd w:id="1"/>
      <w:r w:rsidR="00C5095C">
        <w:rPr>
          <w:rFonts w:cs="Arial"/>
          <w:bCs/>
          <w:iCs/>
          <w:color w:val="000000" w:themeColor="text1"/>
          <w:sz w:val="18"/>
          <w:szCs w:val="18"/>
          <w:lang w:val="it-IT"/>
        </w:rPr>
        <w:t xml:space="preserve">, </w:t>
      </w:r>
      <w:r w:rsidRPr="00C5095C">
        <w:rPr>
          <w:lang w:val="it-IT"/>
        </w:rPr>
        <w:t>decorso il termine per la presentazione delle offerte fissato alle ore 9.00 del 14 settembre 2026, risultano acquisite nella piattaforma le offerte presentate dai seguenti operatori economici:</w:t>
      </w:r>
    </w:p>
    <w:p w14:paraId="6CB930BC" w14:textId="77777777" w:rsidR="005E3C56" w:rsidRDefault="005E3C56" w:rsidP="00C5095C">
      <w:pPr>
        <w:jc w:val="both"/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5"/>
        <w:gridCol w:w="5518"/>
        <w:gridCol w:w="3397"/>
      </w:tblGrid>
      <w:tr w:rsidR="00D366B0" w14:paraId="4C267E7D" w14:textId="77777777" w:rsidTr="005E3C56">
        <w:trPr>
          <w:jc w:val="center"/>
        </w:trPr>
        <w:tc>
          <w:tcPr>
            <w:tcW w:w="1275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0CF986" w14:textId="77777777" w:rsidR="00D366B0" w:rsidRDefault="00A663EA" w:rsidP="00C5095C">
            <w:pPr>
              <w:jc w:val="both"/>
            </w:pPr>
            <w:r>
              <w:rPr>
                <w:b/>
              </w:rPr>
              <w:t>N.</w:t>
            </w:r>
          </w:p>
        </w:tc>
        <w:tc>
          <w:tcPr>
            <w:tcW w:w="5518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D45ED" w14:textId="77777777" w:rsidR="00D366B0" w:rsidRDefault="00A663EA" w:rsidP="00C5095C">
            <w:pPr>
              <w:jc w:val="both"/>
            </w:pPr>
            <w:r>
              <w:rPr>
                <w:b/>
              </w:rPr>
              <w:t>Operatore economico</w:t>
            </w:r>
          </w:p>
        </w:tc>
        <w:tc>
          <w:tcPr>
            <w:tcW w:w="3397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004A12" w14:textId="77777777" w:rsidR="00D366B0" w:rsidRDefault="00A663EA" w:rsidP="00C5095C">
            <w:pPr>
              <w:jc w:val="both"/>
            </w:pPr>
            <w:r>
              <w:rPr>
                <w:b/>
              </w:rPr>
              <w:t>ID offerta</w:t>
            </w:r>
          </w:p>
        </w:tc>
      </w:tr>
      <w:tr w:rsidR="00D366B0" w14:paraId="6071221E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F6091" w14:textId="77777777" w:rsidR="00D366B0" w:rsidRDefault="00A663EA" w:rsidP="00C5095C">
            <w:pPr>
              <w:jc w:val="both"/>
            </w:pPr>
            <w:r>
              <w:t>1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88EBD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48D070" w14:textId="77777777" w:rsidR="00D366B0" w:rsidRDefault="00D366B0" w:rsidP="00C5095C">
            <w:pPr>
              <w:jc w:val="both"/>
            </w:pPr>
          </w:p>
        </w:tc>
      </w:tr>
      <w:tr w:rsidR="00D366B0" w14:paraId="78E061D7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6B309" w14:textId="77777777" w:rsidR="00D366B0" w:rsidRDefault="00A663EA" w:rsidP="00C5095C">
            <w:pPr>
              <w:jc w:val="both"/>
            </w:pPr>
            <w:r>
              <w:t>2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7F4DD1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913FB" w14:textId="77777777" w:rsidR="00D366B0" w:rsidRDefault="00D366B0" w:rsidP="00C5095C">
            <w:pPr>
              <w:jc w:val="both"/>
            </w:pPr>
          </w:p>
        </w:tc>
      </w:tr>
      <w:tr w:rsidR="00D366B0" w14:paraId="2966CD4F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67741" w14:textId="77777777" w:rsidR="00D366B0" w:rsidRDefault="00A663EA" w:rsidP="00C5095C">
            <w:pPr>
              <w:jc w:val="both"/>
            </w:pPr>
            <w:r>
              <w:t>3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9E616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2C9BED" w14:textId="77777777" w:rsidR="00D366B0" w:rsidRDefault="00D366B0" w:rsidP="00C5095C">
            <w:pPr>
              <w:jc w:val="both"/>
            </w:pPr>
          </w:p>
        </w:tc>
      </w:tr>
      <w:tr w:rsidR="00D366B0" w14:paraId="0573CE53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F0D10" w14:textId="77777777" w:rsidR="00D366B0" w:rsidRDefault="00A663EA" w:rsidP="00C5095C">
            <w:pPr>
              <w:jc w:val="both"/>
            </w:pPr>
            <w:r>
              <w:t>4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515F2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7DDC6" w14:textId="77777777" w:rsidR="00D366B0" w:rsidRDefault="00D366B0" w:rsidP="00C5095C">
            <w:pPr>
              <w:jc w:val="both"/>
            </w:pPr>
          </w:p>
        </w:tc>
      </w:tr>
      <w:tr w:rsidR="00D366B0" w14:paraId="376C5451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BEEE04" w14:textId="77777777" w:rsidR="00D366B0" w:rsidRDefault="00A663EA" w:rsidP="00C5095C">
            <w:pPr>
              <w:jc w:val="both"/>
            </w:pPr>
            <w:r>
              <w:t>5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DDB35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F4C3A" w14:textId="77777777" w:rsidR="00D366B0" w:rsidRDefault="00D366B0" w:rsidP="00C5095C">
            <w:pPr>
              <w:jc w:val="both"/>
            </w:pPr>
          </w:p>
        </w:tc>
      </w:tr>
      <w:tr w:rsidR="00D366B0" w14:paraId="40F1F3BC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B7C05" w14:textId="77777777" w:rsidR="00D366B0" w:rsidRDefault="00A663EA" w:rsidP="00C5095C">
            <w:pPr>
              <w:jc w:val="both"/>
            </w:pPr>
            <w:r>
              <w:t>6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1A86D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74AEC" w14:textId="77777777" w:rsidR="00D366B0" w:rsidRDefault="00D366B0" w:rsidP="00C5095C">
            <w:pPr>
              <w:jc w:val="both"/>
            </w:pPr>
          </w:p>
        </w:tc>
      </w:tr>
      <w:tr w:rsidR="00D366B0" w14:paraId="3EDC7B71" w14:textId="77777777" w:rsidTr="005E3C56">
        <w:trPr>
          <w:trHeight w:val="227"/>
          <w:jc w:val="center"/>
        </w:trPr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04F63" w14:textId="77777777" w:rsidR="00D366B0" w:rsidRDefault="00A663EA" w:rsidP="00C5095C">
            <w:pPr>
              <w:jc w:val="both"/>
            </w:pPr>
            <w:r>
              <w:t>7</w:t>
            </w:r>
          </w:p>
        </w:tc>
        <w:tc>
          <w:tcPr>
            <w:tcW w:w="55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924581" w14:textId="77777777" w:rsidR="00D366B0" w:rsidRDefault="00D366B0" w:rsidP="00C5095C">
            <w:pPr>
              <w:jc w:val="both"/>
            </w:pPr>
          </w:p>
        </w:tc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15D13" w14:textId="77777777" w:rsidR="00D366B0" w:rsidRDefault="00D366B0" w:rsidP="00C5095C">
            <w:pPr>
              <w:jc w:val="both"/>
            </w:pPr>
          </w:p>
        </w:tc>
      </w:tr>
    </w:tbl>
    <w:p w14:paraId="715D9598" w14:textId="77777777" w:rsidR="00C5095C" w:rsidRDefault="00C5095C" w:rsidP="00C5095C">
      <w:pPr>
        <w:jc w:val="both"/>
        <w:rPr>
          <w:b/>
          <w:lang w:val="it-IT"/>
        </w:rPr>
      </w:pPr>
    </w:p>
    <w:p w14:paraId="2B787A37" w14:textId="1A27D02B" w:rsidR="00D366B0" w:rsidRDefault="00A663EA" w:rsidP="00C5095C">
      <w:pPr>
        <w:jc w:val="both"/>
        <w:rPr>
          <w:lang w:val="it-IT"/>
        </w:rPr>
      </w:pPr>
      <w:r w:rsidRPr="00C5095C">
        <w:rPr>
          <w:b/>
          <w:lang w:val="it-IT"/>
        </w:rPr>
        <w:lastRenderedPageBreak/>
        <w:t xml:space="preserve">2) </w:t>
      </w:r>
      <w:r w:rsidRPr="00C5095C">
        <w:rPr>
          <w:lang w:val="it-IT"/>
        </w:rPr>
        <w:t>i</w:t>
      </w:r>
      <w:r w:rsidR="00DC6BC6" w:rsidRPr="00DC6BC6">
        <w:rPr>
          <w:rFonts w:cs="Arial"/>
          <w:iCs/>
          <w:color w:val="000000" w:themeColor="text1"/>
          <w:sz w:val="18"/>
          <w:szCs w:val="18"/>
          <w:lang w:val="it-IT"/>
        </w:rPr>
        <w:t>n relazione a quanto previsto dall’art. 12 dell’avviso, anche con riferimento, per quanto attiene alle situazioni di conflitto di interessi, a ciascuno degli operatori economici partecipanti alla procedura di gara CIG BC40CED7DC</w:t>
      </w:r>
      <w:r w:rsidR="00DC6BC6">
        <w:rPr>
          <w:rFonts w:cs="Arial"/>
          <w:iCs/>
          <w:color w:val="000000" w:themeColor="text1"/>
          <w:sz w:val="18"/>
          <w:szCs w:val="18"/>
          <w:lang w:val="it-IT"/>
        </w:rPr>
        <w:t>:</w:t>
      </w:r>
    </w:p>
    <w:p w14:paraId="47F5537E" w14:textId="18D1B295" w:rsidR="00D366B0" w:rsidRPr="00C5095C" w:rsidRDefault="00A663EA" w:rsidP="00C5095C">
      <w:pPr>
        <w:jc w:val="both"/>
        <w:rPr>
          <w:lang w:val="it-IT"/>
        </w:rPr>
      </w:pPr>
      <w:r w:rsidRPr="00C5095C">
        <w:rPr>
          <w:b/>
          <w:lang w:val="it-IT"/>
        </w:rPr>
        <w:t xml:space="preserve">☐ </w:t>
      </w:r>
      <w:r w:rsidR="00DC6BC6">
        <w:rPr>
          <w:b/>
          <w:lang w:val="it-IT"/>
        </w:rPr>
        <w:t xml:space="preserve">CHE </w:t>
      </w:r>
      <w:r w:rsidRPr="00C5095C">
        <w:rPr>
          <w:b/>
          <w:lang w:val="it-IT"/>
        </w:rPr>
        <w:t>NON SUSSISTONO</w:t>
      </w:r>
      <w:r w:rsidRPr="00C5095C">
        <w:rPr>
          <w:lang w:val="it-IT"/>
        </w:rPr>
        <w:t xml:space="preserve"> </w:t>
      </w:r>
      <w:r w:rsidR="00DC6BC6">
        <w:rPr>
          <w:lang w:val="it-IT"/>
        </w:rPr>
        <w:t>cause ostative</w:t>
      </w:r>
      <w:r w:rsidRPr="00C5095C">
        <w:rPr>
          <w:lang w:val="it-IT"/>
        </w:rPr>
        <w:t xml:space="preserve"> al conferimento dell’incarico e, in particolare:</w:t>
      </w:r>
    </w:p>
    <w:p w14:paraId="5411F379" w14:textId="319AAA3A" w:rsidR="000975E6" w:rsidRDefault="00DC6BC6" w:rsidP="00DC1B7F">
      <w:pPr>
        <w:pStyle w:val="Puntoelenco"/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lang w:val="it-IT"/>
        </w:rPr>
      </w:pPr>
      <w:r>
        <w:rPr>
          <w:lang w:val="it-IT"/>
        </w:rPr>
        <w:t>non</w:t>
      </w:r>
      <w:r w:rsidRPr="000975E6">
        <w:rPr>
          <w:lang w:val="it-IT"/>
        </w:rPr>
        <w:t xml:space="preserve"> trovarsi </w:t>
      </w:r>
      <w:r w:rsidR="000975E6" w:rsidRPr="000975E6">
        <w:rPr>
          <w:lang w:val="it-IT"/>
        </w:rPr>
        <w:t xml:space="preserve">nella condizione ostativa prevista dall’art. 93, comma 5, lettera a), del </w:t>
      </w:r>
      <w:proofErr w:type="spellStart"/>
      <w:r w:rsidR="000975E6" w:rsidRPr="000975E6">
        <w:rPr>
          <w:lang w:val="it-IT"/>
        </w:rPr>
        <w:t>D.Lgs.</w:t>
      </w:r>
      <w:proofErr w:type="spellEnd"/>
      <w:r w:rsidR="000975E6" w:rsidRPr="000975E6">
        <w:rPr>
          <w:lang w:val="it-IT"/>
        </w:rPr>
        <w:t xml:space="preserve"> 31 marzo 2023, n. 36, </w:t>
      </w:r>
      <w:r w:rsidR="00562717" w:rsidRPr="00562717">
        <w:rPr>
          <w:lang w:val="it-IT"/>
        </w:rPr>
        <w:t>non essendo stato componente di organi di indirizzo politico della stazione appaltante nel biennio precedente all’indizione della procedura di aggiudicazione;</w:t>
      </w:r>
    </w:p>
    <w:p w14:paraId="58C569B2" w14:textId="77777777" w:rsidR="000975E6" w:rsidRPr="005E3C56" w:rsidRDefault="000975E6" w:rsidP="000975E6">
      <w:pPr>
        <w:pStyle w:val="Puntoelenco"/>
        <w:numPr>
          <w:ilvl w:val="0"/>
          <w:numId w:val="0"/>
        </w:numPr>
        <w:spacing w:after="0" w:line="240" w:lineRule="auto"/>
        <w:ind w:left="720"/>
        <w:jc w:val="both"/>
        <w:rPr>
          <w:sz w:val="10"/>
          <w:szCs w:val="10"/>
          <w:lang w:val="it-IT"/>
        </w:rPr>
      </w:pPr>
    </w:p>
    <w:p w14:paraId="3B362F3B" w14:textId="19888403" w:rsidR="000975E6" w:rsidRDefault="00562717" w:rsidP="00DC1B7F">
      <w:pPr>
        <w:pStyle w:val="Puntoelenco"/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lang w:val="it-IT"/>
        </w:rPr>
      </w:pPr>
      <w:r>
        <w:rPr>
          <w:lang w:val="it-IT"/>
        </w:rPr>
        <w:t>di</w:t>
      </w:r>
      <w:r w:rsidR="00DC6BC6">
        <w:rPr>
          <w:lang w:val="it-IT"/>
        </w:rPr>
        <w:t xml:space="preserve"> non</w:t>
      </w:r>
      <w:r w:rsidR="00DC6BC6" w:rsidRPr="000975E6">
        <w:rPr>
          <w:lang w:val="it-IT"/>
        </w:rPr>
        <w:t xml:space="preserve"> aver riportato condanne</w:t>
      </w:r>
      <w:r w:rsidR="000975E6" w:rsidRPr="000975E6">
        <w:rPr>
          <w:lang w:val="it-IT"/>
        </w:rPr>
        <w:t xml:space="preserve">, anche con sentenza non passata in giudicato, per i reati previsti nel Capo I del Titolo II del Libro II del codice penale, ai sensi dell’art. 93, comma 5, lettera b), del </w:t>
      </w:r>
      <w:proofErr w:type="spellStart"/>
      <w:r w:rsidR="000975E6" w:rsidRPr="000975E6">
        <w:rPr>
          <w:lang w:val="it-IT"/>
        </w:rPr>
        <w:t>D.Lgs.</w:t>
      </w:r>
      <w:proofErr w:type="spellEnd"/>
      <w:r w:rsidR="000975E6" w:rsidRPr="000975E6">
        <w:rPr>
          <w:lang w:val="it-IT"/>
        </w:rPr>
        <w:t xml:space="preserve"> 31 marzo 2023, n. 36 e dell’art. 35-bis, comma 1, lettera c), del </w:t>
      </w:r>
      <w:proofErr w:type="spellStart"/>
      <w:r w:rsidR="000975E6" w:rsidRPr="000975E6">
        <w:rPr>
          <w:lang w:val="it-IT"/>
        </w:rPr>
        <w:t>D.Lgs.</w:t>
      </w:r>
      <w:proofErr w:type="spellEnd"/>
      <w:r w:rsidR="000975E6" w:rsidRPr="000975E6">
        <w:rPr>
          <w:lang w:val="it-IT"/>
        </w:rPr>
        <w:t xml:space="preserve"> 30 marzo 2001, n. 165;</w:t>
      </w:r>
    </w:p>
    <w:p w14:paraId="4FEAD18E" w14:textId="77777777" w:rsidR="005666AC" w:rsidRPr="005E3C56" w:rsidRDefault="005666AC" w:rsidP="005666AC">
      <w:pPr>
        <w:pStyle w:val="Paragrafoelenco"/>
        <w:rPr>
          <w:sz w:val="10"/>
          <w:szCs w:val="10"/>
          <w:lang w:val="it-IT"/>
        </w:rPr>
      </w:pPr>
    </w:p>
    <w:p w14:paraId="4A2228EE" w14:textId="17A4BFD6" w:rsidR="000975E6" w:rsidRPr="00A663EA" w:rsidRDefault="000975E6" w:rsidP="00A663E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lang w:val="it-IT"/>
        </w:rPr>
      </w:pPr>
      <w:r w:rsidRPr="00A663EA">
        <w:rPr>
          <w:lang w:val="it-IT"/>
        </w:rPr>
        <w:t xml:space="preserve">di non trovarsi in una situazione di conflitto di interessi con alcuno degli operatori economici partecipanti alla procedura, ai sensi degli artt. 16 e 93, comma 5, lettera c), del </w:t>
      </w:r>
      <w:proofErr w:type="spellStart"/>
      <w:r w:rsidRPr="00A663EA">
        <w:rPr>
          <w:lang w:val="it-IT"/>
        </w:rPr>
        <w:t>D.Lgs.</w:t>
      </w:r>
      <w:proofErr w:type="spellEnd"/>
      <w:r w:rsidRPr="00A663EA">
        <w:rPr>
          <w:lang w:val="it-IT"/>
        </w:rPr>
        <w:t xml:space="preserve"> 31 marzo 2023, n. 36</w:t>
      </w:r>
      <w:r w:rsidR="005666AC" w:rsidRPr="00A663EA">
        <w:rPr>
          <w:lang w:val="it-IT"/>
        </w:rPr>
        <w:t>; nello specifico, attesta</w:t>
      </w:r>
      <w:r w:rsidR="00A663EA" w:rsidRPr="00A663EA">
        <w:rPr>
          <w:lang w:val="it-IT"/>
        </w:rPr>
        <w:t xml:space="preserve"> </w:t>
      </w:r>
      <w:r w:rsidR="005666AC" w:rsidRPr="00A663EA">
        <w:rPr>
          <w:lang w:val="it-IT"/>
        </w:rPr>
        <w:t>di non avere</w:t>
      </w:r>
      <w:r w:rsidRPr="00A663EA">
        <w:rPr>
          <w:lang w:val="it-IT"/>
        </w:rPr>
        <w:t xml:space="preserve"> direttamente o indirettamente un interesse finanziario, economico o altro interesse personale che può essere percepito come una minaccia alla</w:t>
      </w:r>
      <w:r w:rsidR="005E3C56" w:rsidRPr="00A663EA">
        <w:rPr>
          <w:lang w:val="it-IT"/>
        </w:rPr>
        <w:t xml:space="preserve"> propria</w:t>
      </w:r>
      <w:r w:rsidRPr="00A663EA">
        <w:rPr>
          <w:lang w:val="it-IT"/>
        </w:rPr>
        <w:t xml:space="preserve"> imparzialità e indipendenza nel contesto della procedura di aggiudicazione</w:t>
      </w:r>
      <w:r w:rsidR="00562717" w:rsidRPr="00A663EA">
        <w:rPr>
          <w:lang w:val="it-IT"/>
        </w:rPr>
        <w:t>,</w:t>
      </w:r>
      <w:r w:rsidR="005666AC" w:rsidRPr="00A663EA">
        <w:rPr>
          <w:lang w:val="it-IT"/>
        </w:rPr>
        <w:t xml:space="preserve"> ai sensi dell’art. 16 del </w:t>
      </w:r>
      <w:proofErr w:type="spellStart"/>
      <w:r w:rsidR="005666AC" w:rsidRPr="00A663EA">
        <w:rPr>
          <w:lang w:val="it-IT"/>
        </w:rPr>
        <w:t>D.Lgs.</w:t>
      </w:r>
      <w:proofErr w:type="spellEnd"/>
      <w:r w:rsidR="005666AC" w:rsidRPr="00A663EA">
        <w:rPr>
          <w:lang w:val="it-IT"/>
        </w:rPr>
        <w:t xml:space="preserve">  36/2023</w:t>
      </w:r>
      <w:r w:rsidR="00A663EA">
        <w:rPr>
          <w:lang w:val="it-IT"/>
        </w:rPr>
        <w:t xml:space="preserve">; attesta </w:t>
      </w:r>
      <w:r w:rsidR="00A663EA" w:rsidRPr="00A663EA">
        <w:rPr>
          <w:lang w:val="it-IT"/>
        </w:rPr>
        <w:t xml:space="preserve">altresì </w:t>
      </w:r>
      <w:proofErr w:type="gramStart"/>
      <w:r w:rsidR="00A663EA" w:rsidRPr="00A663EA">
        <w:rPr>
          <w:lang w:val="it-IT"/>
        </w:rPr>
        <w:t xml:space="preserve">di </w:t>
      </w:r>
      <w:r w:rsidR="005666AC" w:rsidRPr="00A663EA">
        <w:rPr>
          <w:lang w:val="it-IT"/>
        </w:rPr>
        <w:t xml:space="preserve"> non</w:t>
      </w:r>
      <w:proofErr w:type="gramEnd"/>
      <w:r w:rsidR="005666AC" w:rsidRPr="00A663EA">
        <w:rPr>
          <w:lang w:val="it-IT"/>
        </w:rPr>
        <w:t xml:space="preserve"> trovarsi in una situazione di conflitto di interessi con uno degli operatori economici partecipanti alla procedura a</w:t>
      </w:r>
      <w:r w:rsidRPr="00A663EA">
        <w:rPr>
          <w:lang w:val="it-IT"/>
        </w:rPr>
        <w:t>i sensi d</w:t>
      </w:r>
      <w:r w:rsidR="005666AC" w:rsidRPr="00A663EA">
        <w:rPr>
          <w:lang w:val="it-IT"/>
        </w:rPr>
        <w:t>i quanto previsto da</w:t>
      </w:r>
      <w:r w:rsidRPr="00A663EA">
        <w:rPr>
          <w:lang w:val="it-IT"/>
        </w:rPr>
        <w:t xml:space="preserve">ll’art. 93, comma 5, lettera c) del medesimo </w:t>
      </w:r>
      <w:proofErr w:type="spellStart"/>
      <w:r w:rsidR="005666AC" w:rsidRPr="00A663EA">
        <w:rPr>
          <w:lang w:val="it-IT"/>
        </w:rPr>
        <w:t>D.Lgs.</w:t>
      </w:r>
      <w:proofErr w:type="spellEnd"/>
      <w:r w:rsidR="005666AC" w:rsidRPr="00A663EA">
        <w:rPr>
          <w:lang w:val="it-IT"/>
        </w:rPr>
        <w:t xml:space="preserve">  36/2023 e di non trovarsi in</w:t>
      </w:r>
      <w:r w:rsidRPr="00A663EA">
        <w:rPr>
          <w:lang w:val="it-IT"/>
        </w:rPr>
        <w:t xml:space="preserve"> situazioni di conflitto di interessi </w:t>
      </w:r>
      <w:r w:rsidR="005666AC" w:rsidRPr="00A663EA">
        <w:rPr>
          <w:lang w:val="it-IT"/>
        </w:rPr>
        <w:t xml:space="preserve">per le quali è previsto </w:t>
      </w:r>
      <w:r w:rsidRPr="00A663EA">
        <w:rPr>
          <w:lang w:val="it-IT"/>
        </w:rPr>
        <w:t xml:space="preserve">l'obbligo di astensione </w:t>
      </w:r>
      <w:r w:rsidR="005666AC" w:rsidRPr="00A663EA">
        <w:rPr>
          <w:lang w:val="it-IT"/>
        </w:rPr>
        <w:t>ai sensi del</w:t>
      </w:r>
      <w:r w:rsidRPr="00A663EA">
        <w:rPr>
          <w:lang w:val="it-IT"/>
        </w:rPr>
        <w:t>l'art.</w:t>
      </w:r>
      <w:r w:rsidR="005E3C56" w:rsidRPr="00A663EA">
        <w:rPr>
          <w:lang w:val="it-IT"/>
        </w:rPr>
        <w:t xml:space="preserve"> </w:t>
      </w:r>
      <w:r w:rsidRPr="00A663EA">
        <w:rPr>
          <w:lang w:val="it-IT"/>
        </w:rPr>
        <w:t xml:space="preserve">7 del </w:t>
      </w:r>
      <w:r w:rsidR="00A663EA">
        <w:rPr>
          <w:lang w:val="it-IT"/>
        </w:rPr>
        <w:t>D.P.R.</w:t>
      </w:r>
      <w:r w:rsidRPr="00A663EA">
        <w:rPr>
          <w:lang w:val="it-IT"/>
        </w:rPr>
        <w:t xml:space="preserve"> 16 aprile 2013, n. 62</w:t>
      </w:r>
      <w:r w:rsidR="005666AC">
        <w:rPr>
          <w:rStyle w:val="Rimandonotaapidipagina"/>
          <w:lang w:val="it-IT"/>
        </w:rPr>
        <w:footnoteReference w:id="1"/>
      </w:r>
      <w:r w:rsidRPr="00A663EA">
        <w:rPr>
          <w:lang w:val="it-IT"/>
        </w:rPr>
        <w:t xml:space="preserve">. </w:t>
      </w:r>
    </w:p>
    <w:p w14:paraId="1B89124C" w14:textId="77777777" w:rsidR="000975E6" w:rsidRPr="005E3C56" w:rsidRDefault="000975E6" w:rsidP="000975E6">
      <w:pPr>
        <w:pStyle w:val="Paragrafoelenco"/>
        <w:jc w:val="both"/>
        <w:rPr>
          <w:sz w:val="10"/>
          <w:szCs w:val="10"/>
          <w:lang w:val="it-IT"/>
        </w:rPr>
      </w:pPr>
    </w:p>
    <w:p w14:paraId="11566365" w14:textId="77777777" w:rsidR="005666AC" w:rsidRPr="000975E6" w:rsidRDefault="005666AC" w:rsidP="005666A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lang w:val="it-IT"/>
        </w:rPr>
      </w:pPr>
      <w:r w:rsidRPr="000975E6">
        <w:rPr>
          <w:lang w:val="it-IT"/>
        </w:rPr>
        <w:t xml:space="preserve">che non sussistono ulteriori cause di incompatibilità o di astensione, divieti di nomina né condizioni di non </w:t>
      </w:r>
      <w:proofErr w:type="spellStart"/>
      <w:r w:rsidRPr="000975E6">
        <w:rPr>
          <w:lang w:val="it-IT"/>
        </w:rPr>
        <w:t>conferibilità</w:t>
      </w:r>
      <w:proofErr w:type="spellEnd"/>
      <w:r w:rsidRPr="000975E6">
        <w:rPr>
          <w:lang w:val="it-IT"/>
        </w:rPr>
        <w:t xml:space="preserve"> previste dalla normativa vigente.</w:t>
      </w:r>
    </w:p>
    <w:p w14:paraId="7F60D370" w14:textId="77777777" w:rsidR="00901484" w:rsidRPr="005E3C56" w:rsidRDefault="00901484" w:rsidP="005666AC">
      <w:pPr>
        <w:pStyle w:val="Puntoelenco"/>
        <w:numPr>
          <w:ilvl w:val="0"/>
          <w:numId w:val="0"/>
        </w:numPr>
        <w:spacing w:after="0" w:line="240" w:lineRule="auto"/>
        <w:ind w:left="720"/>
        <w:jc w:val="both"/>
        <w:rPr>
          <w:sz w:val="10"/>
          <w:szCs w:val="10"/>
          <w:lang w:val="it-IT"/>
        </w:rPr>
      </w:pPr>
    </w:p>
    <w:p w14:paraId="4F6A418F" w14:textId="77777777" w:rsidR="000975E6" w:rsidRDefault="000975E6" w:rsidP="00A663EA">
      <w:pPr>
        <w:spacing w:line="240" w:lineRule="auto"/>
        <w:jc w:val="both"/>
        <w:rPr>
          <w:b/>
          <w:sz w:val="8"/>
          <w:szCs w:val="8"/>
          <w:lang w:val="it-IT"/>
        </w:rPr>
      </w:pPr>
    </w:p>
    <w:p w14:paraId="39487D2F" w14:textId="3A16E8AA" w:rsidR="00D366B0" w:rsidRDefault="00A663EA" w:rsidP="00A663EA">
      <w:pPr>
        <w:spacing w:line="240" w:lineRule="auto"/>
        <w:jc w:val="both"/>
        <w:rPr>
          <w:b/>
          <w:lang w:val="it-IT"/>
        </w:rPr>
      </w:pPr>
      <w:r w:rsidRPr="00C5095C">
        <w:rPr>
          <w:b/>
          <w:lang w:val="it-IT"/>
        </w:rPr>
        <w:t>OPPURE</w:t>
      </w:r>
    </w:p>
    <w:p w14:paraId="086BA97F" w14:textId="77777777" w:rsidR="00C5095C" w:rsidRPr="005E3C56" w:rsidRDefault="00C5095C" w:rsidP="00C5095C">
      <w:pPr>
        <w:jc w:val="both"/>
        <w:rPr>
          <w:sz w:val="10"/>
          <w:szCs w:val="10"/>
          <w:lang w:val="it-IT"/>
        </w:rPr>
      </w:pPr>
    </w:p>
    <w:p w14:paraId="2CF7424D" w14:textId="5F80DC10" w:rsidR="00D366B0" w:rsidRDefault="00A663EA" w:rsidP="00C5095C">
      <w:pPr>
        <w:jc w:val="both"/>
        <w:rPr>
          <w:lang w:val="it-IT"/>
        </w:rPr>
      </w:pPr>
      <w:proofErr w:type="gramStart"/>
      <w:r w:rsidRPr="00C5095C">
        <w:rPr>
          <w:b/>
          <w:lang w:val="it-IT"/>
        </w:rPr>
        <w:t xml:space="preserve">☐ </w:t>
      </w:r>
      <w:r w:rsidR="00562717">
        <w:rPr>
          <w:b/>
          <w:lang w:val="it-IT"/>
        </w:rPr>
        <w:t xml:space="preserve"> CHE</w:t>
      </w:r>
      <w:proofErr w:type="gramEnd"/>
      <w:r w:rsidR="00562717">
        <w:rPr>
          <w:b/>
          <w:lang w:val="it-IT"/>
        </w:rPr>
        <w:t xml:space="preserve"> </w:t>
      </w:r>
      <w:r w:rsidRPr="00C5095C">
        <w:rPr>
          <w:b/>
          <w:lang w:val="it-IT"/>
        </w:rPr>
        <w:t>SUSSISTONO</w:t>
      </w:r>
      <w:r w:rsidRPr="00C5095C">
        <w:rPr>
          <w:lang w:val="it-IT"/>
        </w:rPr>
        <w:t xml:space="preserve"> </w:t>
      </w:r>
      <w:r w:rsidR="00D37A3C" w:rsidRPr="00D37A3C">
        <w:rPr>
          <w:lang w:val="it-IT"/>
        </w:rPr>
        <w:t>uno o più</w:t>
      </w:r>
      <w:r w:rsidR="00562717">
        <w:rPr>
          <w:lang w:val="it-IT"/>
        </w:rPr>
        <w:t xml:space="preserve"> fatti, situazioni o</w:t>
      </w:r>
      <w:r w:rsidR="00D37A3C" w:rsidRPr="00D37A3C">
        <w:rPr>
          <w:lang w:val="it-IT"/>
        </w:rPr>
        <w:t xml:space="preserve"> rapporti </w:t>
      </w:r>
      <w:r w:rsidR="00562717">
        <w:rPr>
          <w:lang w:val="it-IT"/>
        </w:rPr>
        <w:t xml:space="preserve">rilevanti ai fini </w:t>
      </w:r>
      <w:r w:rsidR="00562717" w:rsidRPr="00562717">
        <w:rPr>
          <w:lang w:val="it-IT"/>
        </w:rPr>
        <w:t xml:space="preserve">dell’accertamento delle cause ostative al conferimento dell’incarico, con riferimento alle cause di incompatibilità o di astensione, ai divieti di nomina e alle condizioni di non </w:t>
      </w:r>
      <w:proofErr w:type="spellStart"/>
      <w:r w:rsidR="00562717" w:rsidRPr="00562717">
        <w:rPr>
          <w:lang w:val="it-IT"/>
        </w:rPr>
        <w:t>conferibilit</w:t>
      </w:r>
      <w:r w:rsidR="00562717">
        <w:rPr>
          <w:lang w:val="it-IT"/>
        </w:rPr>
        <w:t>à</w:t>
      </w:r>
      <w:proofErr w:type="spellEnd"/>
      <w:r w:rsidR="00562717">
        <w:rPr>
          <w:lang w:val="it-IT"/>
        </w:rPr>
        <w:t xml:space="preserve"> ai sensi </w:t>
      </w:r>
      <w:r w:rsidR="00562717" w:rsidRPr="00D37A3C">
        <w:rPr>
          <w:lang w:val="it-IT"/>
        </w:rPr>
        <w:t>degli artt. 16 e 93, comma 5, del D.</w:t>
      </w:r>
      <w:r w:rsidR="005E3C56">
        <w:rPr>
          <w:lang w:val="it-IT"/>
        </w:rPr>
        <w:t xml:space="preserve"> </w:t>
      </w:r>
      <w:r w:rsidR="00562717" w:rsidRPr="00D37A3C">
        <w:rPr>
          <w:lang w:val="it-IT"/>
        </w:rPr>
        <w:t>Lgs. 31 marzo 2023, n. 36, dell’art. 35-bis del D.</w:t>
      </w:r>
      <w:r w:rsidR="005E3C56">
        <w:rPr>
          <w:lang w:val="it-IT"/>
        </w:rPr>
        <w:t xml:space="preserve"> </w:t>
      </w:r>
      <w:r w:rsidR="00562717" w:rsidRPr="00D37A3C">
        <w:rPr>
          <w:lang w:val="it-IT"/>
        </w:rPr>
        <w:t>Lgs. 30 marzo 2001, n. 165, dell’art. 7 del D.P.R. 16 aprile 2013, n. 62 e della restante normativa vigente</w:t>
      </w:r>
      <w:r w:rsidR="00562717">
        <w:rPr>
          <w:lang w:val="it-IT"/>
        </w:rPr>
        <w:t>, come di seguito specificato</w:t>
      </w:r>
      <w:r w:rsidR="00D37A3C" w:rsidRPr="00D37A3C">
        <w:rPr>
          <w:lang w:val="it-IT"/>
        </w:rPr>
        <w:t>:</w:t>
      </w:r>
    </w:p>
    <w:p w14:paraId="6A2EEA4E" w14:textId="77BD0BD8" w:rsidR="005E3C56" w:rsidRDefault="005E3C56" w:rsidP="005E3C56">
      <w:pPr>
        <w:ind w:left="720"/>
        <w:jc w:val="both"/>
        <w:rPr>
          <w:i/>
          <w:iCs/>
          <w:lang w:val="it-IT"/>
        </w:rPr>
      </w:pPr>
      <w:r w:rsidRPr="005E3C56">
        <w:rPr>
          <w:i/>
          <w:iCs/>
          <w:lang w:val="it-IT"/>
        </w:rPr>
        <w:t>(Riportare la descrizione dettagliata del fatto, della situazione o del rapporto dichiarato, con indicazione dell’eventuale operatore economico interessato e di ogni elemento utile):</w:t>
      </w:r>
    </w:p>
    <w:p w14:paraId="012AD556" w14:textId="74326BCC" w:rsidR="005E3C56" w:rsidRPr="005E3C56" w:rsidRDefault="005E3C56" w:rsidP="005E3C56">
      <w:pPr>
        <w:ind w:left="720"/>
        <w:jc w:val="both"/>
        <w:rPr>
          <w:i/>
          <w:iCs/>
          <w:lang w:val="it-IT"/>
        </w:rPr>
      </w:pPr>
      <w:r>
        <w:rPr>
          <w:i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CA29EB" w14:textId="77777777" w:rsidR="005E3C56" w:rsidRPr="00963C1E" w:rsidRDefault="005E3C56" w:rsidP="00DC1B7F">
      <w:pPr>
        <w:jc w:val="both"/>
        <w:rPr>
          <w:b/>
          <w:sz w:val="10"/>
          <w:szCs w:val="10"/>
          <w:lang w:val="it-IT"/>
        </w:rPr>
      </w:pPr>
    </w:p>
    <w:p w14:paraId="422CE675" w14:textId="6AFADA22" w:rsidR="00D366B0" w:rsidRPr="00EE0C11" w:rsidRDefault="00A663EA" w:rsidP="00A663EA">
      <w:pPr>
        <w:spacing w:line="240" w:lineRule="auto"/>
        <w:jc w:val="both"/>
        <w:rPr>
          <w:lang w:val="it-IT"/>
        </w:rPr>
      </w:pPr>
      <w:r w:rsidRPr="00C5095C">
        <w:rPr>
          <w:b/>
          <w:lang w:val="it-IT"/>
        </w:rPr>
        <w:t xml:space="preserve">3) </w:t>
      </w:r>
      <w:r w:rsidR="00EE0C11">
        <w:rPr>
          <w:lang w:val="it-IT"/>
        </w:rPr>
        <w:t xml:space="preserve"> </w:t>
      </w:r>
      <w:r w:rsidR="00EE0C11" w:rsidRPr="00EE0C11">
        <w:rPr>
          <w:lang w:val="it-IT"/>
        </w:rPr>
        <w:t>di impegnarsi a rendere tempestivamente una dichiarazione integrativa qualora, prima della nomina o successivamente, l’Amministrazione comunichi ulteriori operatori economici partecipanti o intervengano variazioni dell’elenco sopra riportato;</w:t>
      </w:r>
    </w:p>
    <w:p w14:paraId="02C0A76D" w14:textId="77777777" w:rsidR="00901484" w:rsidRPr="00963C1E" w:rsidRDefault="00901484" w:rsidP="00A663EA">
      <w:pPr>
        <w:spacing w:line="240" w:lineRule="auto"/>
        <w:jc w:val="both"/>
        <w:rPr>
          <w:b/>
          <w:sz w:val="10"/>
          <w:szCs w:val="10"/>
          <w:lang w:val="it-IT"/>
        </w:rPr>
      </w:pPr>
    </w:p>
    <w:p w14:paraId="4F91ECBF" w14:textId="4526F638" w:rsidR="00D366B0" w:rsidRPr="00C5095C" w:rsidRDefault="00A663EA" w:rsidP="00A663EA">
      <w:pPr>
        <w:spacing w:line="240" w:lineRule="auto"/>
        <w:jc w:val="both"/>
        <w:rPr>
          <w:lang w:val="it-IT"/>
        </w:rPr>
      </w:pPr>
      <w:r w:rsidRPr="00C5095C">
        <w:rPr>
          <w:b/>
          <w:lang w:val="it-IT"/>
        </w:rPr>
        <w:t xml:space="preserve">4) </w:t>
      </w:r>
      <w:r w:rsidRPr="00C5095C">
        <w:rPr>
          <w:lang w:val="it-IT"/>
        </w:rPr>
        <w:t>di impegnarsi a comunicare tempestivamente qualsiasi situazione sopravvenuta rilevante ai fini dell’incarico;</w:t>
      </w:r>
    </w:p>
    <w:p w14:paraId="41B0EC61" w14:textId="77777777" w:rsidR="00901484" w:rsidRPr="00963C1E" w:rsidRDefault="00901484" w:rsidP="00A663EA">
      <w:pPr>
        <w:spacing w:line="240" w:lineRule="auto"/>
        <w:jc w:val="both"/>
        <w:rPr>
          <w:b/>
          <w:sz w:val="10"/>
          <w:szCs w:val="10"/>
          <w:lang w:val="it-IT"/>
        </w:rPr>
      </w:pPr>
    </w:p>
    <w:p w14:paraId="2C3437DA" w14:textId="23A7BB86" w:rsidR="00D366B0" w:rsidRPr="00C5095C" w:rsidRDefault="00A663EA" w:rsidP="00A663EA">
      <w:pPr>
        <w:spacing w:line="240" w:lineRule="auto"/>
        <w:jc w:val="both"/>
        <w:rPr>
          <w:lang w:val="it-IT"/>
        </w:rPr>
      </w:pPr>
      <w:r w:rsidRPr="00C5095C">
        <w:rPr>
          <w:b/>
          <w:lang w:val="it-IT"/>
        </w:rPr>
        <w:t xml:space="preserve">5) </w:t>
      </w:r>
      <w:r w:rsidR="005E3C56" w:rsidRPr="005E3C56">
        <w:rPr>
          <w:lang w:val="it-IT"/>
        </w:rPr>
        <w:t xml:space="preserve">di essere consapevole che la mancata presentazione della dichiarazione nel termine prescritto, la mancata integrazione nel termine eventualmente assegnato o l’accertamento di una causa ostativa impediscono il conferimento dell’incarico e comportano l’individuazione del candidato successivo mediante scorrimento, ferme restando, in caso di dichiarazione non veritiera, le ulteriori conseguenze previste dagli artt. </w:t>
      </w:r>
      <w:r w:rsidR="005E3C56" w:rsidRPr="005E3C56">
        <w:t xml:space="preserve">75 e 76 del D.P.R. 28 </w:t>
      </w:r>
      <w:proofErr w:type="spellStart"/>
      <w:r w:rsidR="005E3C56" w:rsidRPr="005E3C56">
        <w:t>dicembre</w:t>
      </w:r>
      <w:proofErr w:type="spellEnd"/>
      <w:r w:rsidR="005E3C56" w:rsidRPr="005E3C56">
        <w:t xml:space="preserve"> 2000, n. 445</w:t>
      </w:r>
      <w:r w:rsidRPr="00C5095C">
        <w:rPr>
          <w:lang w:val="it-IT"/>
        </w:rPr>
        <w:t>.</w:t>
      </w:r>
    </w:p>
    <w:p w14:paraId="07048CD5" w14:textId="599BA706" w:rsidR="00D366B0" w:rsidRPr="00901484" w:rsidRDefault="00D366B0">
      <w:pPr>
        <w:rPr>
          <w:sz w:val="8"/>
          <w:szCs w:val="8"/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D366B0" w:rsidRPr="00EE0C11" w14:paraId="1E95BC9A" w14:textId="77777777">
        <w:trPr>
          <w:jc w:val="center"/>
        </w:trPr>
        <w:tc>
          <w:tcPr>
            <w:tcW w:w="5100" w:type="dxa"/>
          </w:tcPr>
          <w:p w14:paraId="549B8AF7" w14:textId="546794EE" w:rsidR="00D366B0" w:rsidRDefault="00A663EA" w:rsidP="002A753B">
            <w:proofErr w:type="spellStart"/>
            <w:r>
              <w:t>Luogo</w:t>
            </w:r>
            <w:proofErr w:type="spellEnd"/>
            <w:r>
              <w:t xml:space="preserve"> e data</w:t>
            </w:r>
            <w:r w:rsidR="002A753B">
              <w:t xml:space="preserve">   ______________________________</w:t>
            </w:r>
            <w:r>
              <w:br/>
            </w:r>
          </w:p>
        </w:tc>
        <w:tc>
          <w:tcPr>
            <w:tcW w:w="5100" w:type="dxa"/>
          </w:tcPr>
          <w:p w14:paraId="2A756328" w14:textId="77777777" w:rsidR="001749F5" w:rsidRPr="00EE0C11" w:rsidRDefault="001749F5">
            <w:pPr>
              <w:jc w:val="center"/>
              <w:rPr>
                <w:lang w:val="it-IT"/>
              </w:rPr>
            </w:pPr>
          </w:p>
          <w:p w14:paraId="16EF8799" w14:textId="77777777" w:rsidR="001749F5" w:rsidRPr="00EE0C11" w:rsidRDefault="00A663EA">
            <w:pPr>
              <w:jc w:val="center"/>
              <w:rPr>
                <w:lang w:val="it-IT"/>
              </w:rPr>
            </w:pPr>
            <w:r w:rsidRPr="00EE0C11">
              <w:rPr>
                <w:lang w:val="it-IT"/>
              </w:rPr>
              <w:t>Firma</w:t>
            </w:r>
          </w:p>
          <w:p w14:paraId="6E2F106B" w14:textId="29CE2789" w:rsidR="00D366B0" w:rsidRPr="00EE0C11" w:rsidRDefault="001749F5" w:rsidP="00A663EA">
            <w:pPr>
              <w:jc w:val="center"/>
              <w:rPr>
                <w:lang w:val="it-IT"/>
              </w:rPr>
            </w:pPr>
            <w:r w:rsidRPr="00EE0C11">
              <w:rPr>
                <w:lang w:val="it-IT"/>
              </w:rPr>
              <w:t>(documento da sottoscrivere digitalmente)</w:t>
            </w:r>
          </w:p>
        </w:tc>
      </w:tr>
    </w:tbl>
    <w:p w14:paraId="1649E6B3" w14:textId="008F3AE4" w:rsidR="002A753B" w:rsidRPr="00EE0C11" w:rsidRDefault="002A753B" w:rsidP="00963C1E">
      <w:pPr>
        <w:tabs>
          <w:tab w:val="left" w:pos="6996"/>
        </w:tabs>
        <w:rPr>
          <w:lang w:val="it-IT"/>
        </w:rPr>
      </w:pPr>
    </w:p>
    <w:sectPr w:rsidR="002A753B" w:rsidRPr="00EE0C11" w:rsidSect="00034616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DAB8" w14:textId="77777777" w:rsidR="00435DFE" w:rsidRDefault="00435DFE" w:rsidP="00C5095C">
      <w:pPr>
        <w:spacing w:after="0" w:line="240" w:lineRule="auto"/>
      </w:pPr>
      <w:r>
        <w:separator/>
      </w:r>
    </w:p>
  </w:endnote>
  <w:endnote w:type="continuationSeparator" w:id="0">
    <w:p w14:paraId="329F374F" w14:textId="77777777" w:rsidR="00435DFE" w:rsidRDefault="00435DFE" w:rsidP="00C5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FBD6" w14:textId="77777777" w:rsidR="00435DFE" w:rsidRDefault="00435DFE" w:rsidP="00C5095C">
      <w:pPr>
        <w:spacing w:after="0" w:line="240" w:lineRule="auto"/>
      </w:pPr>
      <w:r>
        <w:separator/>
      </w:r>
    </w:p>
  </w:footnote>
  <w:footnote w:type="continuationSeparator" w:id="0">
    <w:p w14:paraId="477E2098" w14:textId="77777777" w:rsidR="00435DFE" w:rsidRDefault="00435DFE" w:rsidP="00C5095C">
      <w:pPr>
        <w:spacing w:after="0" w:line="240" w:lineRule="auto"/>
      </w:pPr>
      <w:r>
        <w:continuationSeparator/>
      </w:r>
    </w:p>
  </w:footnote>
  <w:footnote w:id="1">
    <w:p w14:paraId="7EF0ED08" w14:textId="3244FFBE" w:rsidR="005666AC" w:rsidRPr="005666AC" w:rsidRDefault="005666AC" w:rsidP="005666AC">
      <w:pPr>
        <w:pStyle w:val="Testonotaapidipagina"/>
        <w:jc w:val="both"/>
        <w:rPr>
          <w:sz w:val="18"/>
          <w:szCs w:val="18"/>
          <w:lang w:val="it-IT"/>
        </w:rPr>
      </w:pPr>
      <w:r>
        <w:rPr>
          <w:rStyle w:val="Rimandonotaapidipagina"/>
        </w:rPr>
        <w:footnoteRef/>
      </w:r>
      <w:r w:rsidRPr="005666AC">
        <w:rPr>
          <w:lang w:val="it-IT"/>
        </w:rPr>
        <w:t xml:space="preserve"> </w:t>
      </w:r>
      <w:r w:rsidRPr="005E3C56">
        <w:rPr>
          <w:i/>
          <w:iCs/>
          <w:sz w:val="17"/>
          <w:szCs w:val="17"/>
          <w:lang w:val="it-IT"/>
        </w:rPr>
        <w:t>Ai sensi dell'art.7 del decreto del Presidente della Repubblica 16 aprile 2013, n. 62 è previsto l’obbligo di astensione «dal partecipare all’adozione di decisioni o ad attività che possano coinvolgere interessi propri, ovvero di suoi parenti, affini entro il secondo grado, del coniuge o di conviventi, oppure di persone con le quali abbia rapporti di frequentazione abituale, ovvero di soggetti od organizzazioni con cui egli o il coniuge abbia causa pendente o grave inimicizia o rapporti di credito o debito significativi, ovvero di soggetti od organizzazioni di cui sia tutore, curatore, procuratore o agente, ovvero di enti, associazioni anche non riconosciute, comitati, società o stabilimenti di cui sia amministratore o gerente o dirigente</w:t>
      </w:r>
      <w:r w:rsidRPr="005E3C56">
        <w:rPr>
          <w:sz w:val="17"/>
          <w:szCs w:val="17"/>
          <w:lang w:val="it-IT"/>
        </w:rPr>
        <w:t>» nonché l’obbligo di astensione «</w:t>
      </w:r>
      <w:r w:rsidRPr="005E3C56">
        <w:rPr>
          <w:i/>
          <w:iCs/>
          <w:sz w:val="17"/>
          <w:szCs w:val="17"/>
          <w:lang w:val="it-IT"/>
        </w:rPr>
        <w:t>in ogni altro caso in cui esistano gravi ragioni di convenienza</w:t>
      </w:r>
      <w:r w:rsidRPr="005E3C56">
        <w:rPr>
          <w:sz w:val="17"/>
          <w:szCs w:val="17"/>
          <w:lang w:val="it-IT"/>
        </w:rPr>
        <w:t>»;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0AA66D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343D8"/>
    <w:multiLevelType w:val="hybridMultilevel"/>
    <w:tmpl w:val="068C94E2"/>
    <w:lvl w:ilvl="0" w:tplc="8F1CCD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157BD"/>
    <w:multiLevelType w:val="hybridMultilevel"/>
    <w:tmpl w:val="7E76FD30"/>
    <w:lvl w:ilvl="0" w:tplc="8F1CCDC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C335A6"/>
    <w:multiLevelType w:val="hybridMultilevel"/>
    <w:tmpl w:val="D744DA84"/>
    <w:lvl w:ilvl="0" w:tplc="8F1CCDC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E85D3F"/>
    <w:multiLevelType w:val="hybridMultilevel"/>
    <w:tmpl w:val="5C5825A2"/>
    <w:lvl w:ilvl="0" w:tplc="64D83D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64D83D3A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63BD2"/>
    <w:multiLevelType w:val="hybridMultilevel"/>
    <w:tmpl w:val="0BCE1E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053470">
    <w:abstractNumId w:val="8"/>
  </w:num>
  <w:num w:numId="2" w16cid:durableId="1657372017">
    <w:abstractNumId w:val="6"/>
  </w:num>
  <w:num w:numId="3" w16cid:durableId="1960410360">
    <w:abstractNumId w:val="5"/>
  </w:num>
  <w:num w:numId="4" w16cid:durableId="1405182395">
    <w:abstractNumId w:val="4"/>
  </w:num>
  <w:num w:numId="5" w16cid:durableId="512912451">
    <w:abstractNumId w:val="7"/>
  </w:num>
  <w:num w:numId="6" w16cid:durableId="851914617">
    <w:abstractNumId w:val="3"/>
  </w:num>
  <w:num w:numId="7" w16cid:durableId="115874023">
    <w:abstractNumId w:val="2"/>
  </w:num>
  <w:num w:numId="8" w16cid:durableId="730033260">
    <w:abstractNumId w:val="1"/>
  </w:num>
  <w:num w:numId="9" w16cid:durableId="70154035">
    <w:abstractNumId w:val="0"/>
  </w:num>
  <w:num w:numId="10" w16cid:durableId="576670716">
    <w:abstractNumId w:val="11"/>
  </w:num>
  <w:num w:numId="11" w16cid:durableId="1749420303">
    <w:abstractNumId w:val="12"/>
  </w:num>
  <w:num w:numId="12" w16cid:durableId="1372613699">
    <w:abstractNumId w:val="10"/>
  </w:num>
  <w:num w:numId="13" w16cid:durableId="850875442">
    <w:abstractNumId w:val="13"/>
  </w:num>
  <w:num w:numId="14" w16cid:durableId="845947801">
    <w:abstractNumId w:val="9"/>
  </w:num>
  <w:num w:numId="15" w16cid:durableId="4078526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5E6"/>
    <w:rsid w:val="0015074B"/>
    <w:rsid w:val="001749F5"/>
    <w:rsid w:val="0029639D"/>
    <w:rsid w:val="002A753B"/>
    <w:rsid w:val="00326F90"/>
    <w:rsid w:val="004312FD"/>
    <w:rsid w:val="00435DFE"/>
    <w:rsid w:val="00562717"/>
    <w:rsid w:val="005666AC"/>
    <w:rsid w:val="00582926"/>
    <w:rsid w:val="005E3C56"/>
    <w:rsid w:val="006401B9"/>
    <w:rsid w:val="00661379"/>
    <w:rsid w:val="008D3E66"/>
    <w:rsid w:val="00901484"/>
    <w:rsid w:val="00963C1E"/>
    <w:rsid w:val="00A419C7"/>
    <w:rsid w:val="00A663EA"/>
    <w:rsid w:val="00AA1D8D"/>
    <w:rsid w:val="00B40514"/>
    <w:rsid w:val="00B47730"/>
    <w:rsid w:val="00BA60BE"/>
    <w:rsid w:val="00C5095C"/>
    <w:rsid w:val="00CB0664"/>
    <w:rsid w:val="00D366B0"/>
    <w:rsid w:val="00D37A3C"/>
    <w:rsid w:val="00DB6BCA"/>
    <w:rsid w:val="00DC1B7F"/>
    <w:rsid w:val="00DC6BC6"/>
    <w:rsid w:val="00DD3653"/>
    <w:rsid w:val="00EE0C11"/>
    <w:rsid w:val="00F05B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C3A4D"/>
  <w14:defaultImageDpi w14:val="300"/>
  <w15:docId w15:val="{F6396E5A-45DB-4C8E-BF3A-5705DCF3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095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095C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095C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90148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014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1484"/>
    <w:rPr>
      <w:color w:val="605E5C"/>
      <w:shd w:val="clear" w:color="auto" w:fill="E1DFDD"/>
    </w:rPr>
  </w:style>
  <w:style w:type="paragraph" w:customStyle="1" w:styleId="Actsubtitle">
    <w:name w:val="Act subtitle"/>
    <w:rsid w:val="00DD3653"/>
    <w:pPr>
      <w:keepNext/>
      <w:spacing w:after="280"/>
    </w:pPr>
    <w:rPr>
      <w:rFonts w:ascii="Arial" w:hAnsi="Arial"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910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MUSSUTO Michele</cp:lastModifiedBy>
  <cp:revision>4</cp:revision>
  <dcterms:created xsi:type="dcterms:W3CDTF">2026-08-20T12:50:00Z</dcterms:created>
  <dcterms:modified xsi:type="dcterms:W3CDTF">2026-08-20T14:25:00Z</dcterms:modified>
  <cp:category/>
</cp:coreProperties>
</file>